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E52D" w14:textId="2A747172" w:rsidR="00A24D59" w:rsidRDefault="00175EB0" w:rsidP="00F73DBD">
      <w:pPr>
        <w:jc w:val="right"/>
        <w:rPr>
          <w:b/>
        </w:rPr>
      </w:pPr>
      <w:r>
        <w:rPr>
          <w:b/>
          <w:noProof/>
        </w:rPr>
        <w:drawing>
          <wp:anchor distT="0" distB="0" distL="114300" distR="114300" simplePos="0" relativeHeight="251658240" behindDoc="1" locked="0" layoutInCell="1" allowOverlap="1" wp14:anchorId="422E5227" wp14:editId="2D1E0035">
            <wp:simplePos x="0" y="0"/>
            <wp:positionH relativeFrom="margin">
              <wp:align>center</wp:align>
            </wp:positionH>
            <wp:positionV relativeFrom="paragraph">
              <wp:posOffset>9525</wp:posOffset>
            </wp:positionV>
            <wp:extent cx="3971925" cy="1431760"/>
            <wp:effectExtent l="0" t="0" r="0" b="0"/>
            <wp:wrapNone/>
            <wp:docPr id="1" name="Picture 1"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tander-1920x6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1925" cy="1431760"/>
                    </a:xfrm>
                    <a:prstGeom prst="rect">
                      <a:avLst/>
                    </a:prstGeom>
                  </pic:spPr>
                </pic:pic>
              </a:graphicData>
            </a:graphic>
            <wp14:sizeRelH relativeFrom="margin">
              <wp14:pctWidth>0</wp14:pctWidth>
            </wp14:sizeRelH>
            <wp14:sizeRelV relativeFrom="margin">
              <wp14:pctHeight>0</wp14:pctHeight>
            </wp14:sizeRelV>
          </wp:anchor>
        </w:drawing>
      </w:r>
    </w:p>
    <w:p w14:paraId="327FC930" w14:textId="77777777" w:rsidR="00A24D59" w:rsidRDefault="00A24D59" w:rsidP="00AE72CB">
      <w:pPr>
        <w:jc w:val="center"/>
        <w:rPr>
          <w:b/>
        </w:rPr>
      </w:pPr>
    </w:p>
    <w:p w14:paraId="6B56081B" w14:textId="77777777" w:rsidR="00A24D59" w:rsidRDefault="00A24D59" w:rsidP="00A24D59">
      <w:pPr>
        <w:jc w:val="center"/>
        <w:rPr>
          <w:b/>
        </w:rPr>
      </w:pPr>
    </w:p>
    <w:p w14:paraId="5E81F38F" w14:textId="77777777" w:rsidR="00AE72CB" w:rsidRDefault="00AE72CB" w:rsidP="00A24D59">
      <w:pPr>
        <w:jc w:val="center"/>
        <w:rPr>
          <w:b/>
        </w:rPr>
      </w:pPr>
    </w:p>
    <w:p w14:paraId="3A69A99D" w14:textId="77777777" w:rsidR="00AE72CB" w:rsidRDefault="00AE72CB" w:rsidP="00A24D59">
      <w:pPr>
        <w:jc w:val="center"/>
        <w:rPr>
          <w:b/>
        </w:rPr>
      </w:pPr>
    </w:p>
    <w:p w14:paraId="029CBEC3" w14:textId="77777777" w:rsidR="00AE72CB" w:rsidRDefault="00AE72CB" w:rsidP="00A24D59">
      <w:pPr>
        <w:jc w:val="center"/>
        <w:rPr>
          <w:b/>
        </w:rPr>
      </w:pPr>
    </w:p>
    <w:p w14:paraId="524EE055" w14:textId="1DC9A830" w:rsidR="00121E70" w:rsidRDefault="00A24D59" w:rsidP="00161D28">
      <w:pPr>
        <w:jc w:val="center"/>
        <w:rPr>
          <w:b/>
        </w:rPr>
      </w:pPr>
      <w:r>
        <w:rPr>
          <w:b/>
        </w:rPr>
        <w:t xml:space="preserve">Week </w:t>
      </w:r>
      <w:r w:rsidR="0007462E">
        <w:rPr>
          <w:b/>
        </w:rPr>
        <w:t>5</w:t>
      </w:r>
    </w:p>
    <w:p w14:paraId="3700FE24" w14:textId="6A584A3B" w:rsidR="00A24D59" w:rsidRDefault="0007462E" w:rsidP="00161D28">
      <w:pPr>
        <w:jc w:val="center"/>
        <w:rPr>
          <w:b/>
        </w:rPr>
      </w:pPr>
      <w:r>
        <w:rPr>
          <w:b/>
        </w:rPr>
        <w:t>Eyes Open</w:t>
      </w:r>
    </w:p>
    <w:p w14:paraId="0FB186D2" w14:textId="77777777" w:rsidR="00FE038F" w:rsidRDefault="00F73DBD" w:rsidP="00F73DBD">
      <w:pPr>
        <w:rPr>
          <w:b/>
        </w:rPr>
      </w:pPr>
      <w:bookmarkStart w:id="0" w:name="_GoBack"/>
      <w:bookmarkEnd w:id="0"/>
      <w:r w:rsidRPr="00F73DBD">
        <w:rPr>
          <w:b/>
        </w:rPr>
        <w:t>INTRODUCTION</w:t>
      </w:r>
    </w:p>
    <w:p w14:paraId="573CC202" w14:textId="77777777" w:rsidR="0007462E" w:rsidRPr="0007462E" w:rsidRDefault="0007462E" w:rsidP="0007462E">
      <w:r w:rsidRPr="0007462E">
        <w:t>There are many products we buy, use, and put our confidence in without having</w:t>
      </w:r>
    </w:p>
    <w:p w14:paraId="50EBAAD4" w14:textId="77777777" w:rsidR="0007462E" w:rsidRPr="0007462E" w:rsidRDefault="0007462E" w:rsidP="0007462E">
      <w:r w:rsidRPr="0007462E">
        <w:t>all the information or fully understanding how they work. In the Gospel of John,</w:t>
      </w:r>
    </w:p>
    <w:p w14:paraId="7C057AA0" w14:textId="77777777" w:rsidR="0007462E" w:rsidRPr="0007462E" w:rsidRDefault="0007462E" w:rsidP="0007462E">
      <w:r w:rsidRPr="0007462E">
        <w:t>we see a man begin to follow Jesus based on limited information. This man, who</w:t>
      </w:r>
    </w:p>
    <w:p w14:paraId="793E56BD" w14:textId="77777777" w:rsidR="0007462E" w:rsidRPr="0007462E" w:rsidRDefault="0007462E" w:rsidP="0007462E">
      <w:r w:rsidRPr="0007462E">
        <w:t>was born blind, said he only knew one main thing—and that one thing was</w:t>
      </w:r>
    </w:p>
    <w:p w14:paraId="6D4310AE" w14:textId="65535C72" w:rsidR="00526F54" w:rsidRDefault="0007462E" w:rsidP="0007462E">
      <w:r w:rsidRPr="0007462E">
        <w:t>enough to make him curious about who Jesus really was.</w:t>
      </w:r>
    </w:p>
    <w:p w14:paraId="4A0E6837" w14:textId="77777777" w:rsidR="0007462E" w:rsidRDefault="0007462E" w:rsidP="0007462E"/>
    <w:p w14:paraId="59EDA35E" w14:textId="034FFED9" w:rsidR="00F73DBD" w:rsidRDefault="00F73DBD" w:rsidP="000700C8">
      <w:pPr>
        <w:rPr>
          <w:b/>
        </w:rPr>
      </w:pPr>
      <w:r w:rsidRPr="00F73DBD">
        <w:rPr>
          <w:b/>
        </w:rPr>
        <w:t>DISCUSSION QUESTIONS</w:t>
      </w:r>
    </w:p>
    <w:p w14:paraId="09CF303C" w14:textId="01994D2B" w:rsidR="00693FFA" w:rsidRPr="0007462E" w:rsidRDefault="0007462E" w:rsidP="00DD1190">
      <w:pPr>
        <w:pStyle w:val="ListParagraph"/>
        <w:numPr>
          <w:ilvl w:val="0"/>
          <w:numId w:val="16"/>
        </w:numPr>
        <w:autoSpaceDE w:val="0"/>
        <w:autoSpaceDN w:val="0"/>
        <w:adjustRightInd w:val="0"/>
        <w:spacing w:after="120"/>
        <w:contextualSpacing w:val="0"/>
        <w:rPr>
          <w:szCs w:val="24"/>
        </w:rPr>
      </w:pPr>
      <w:r>
        <w:t>What are some things people put full trust in without having all the information?</w:t>
      </w:r>
    </w:p>
    <w:p w14:paraId="71321879" w14:textId="46125AA1" w:rsidR="0007462E" w:rsidRPr="0007462E" w:rsidRDefault="0007462E" w:rsidP="00DD1190">
      <w:pPr>
        <w:pStyle w:val="ListParagraph"/>
        <w:numPr>
          <w:ilvl w:val="0"/>
          <w:numId w:val="16"/>
        </w:numPr>
        <w:autoSpaceDE w:val="0"/>
        <w:autoSpaceDN w:val="0"/>
        <w:adjustRightInd w:val="0"/>
        <w:spacing w:after="120"/>
        <w:contextualSpacing w:val="0"/>
        <w:rPr>
          <w:szCs w:val="24"/>
        </w:rPr>
      </w:pPr>
      <w:r>
        <w:t>Read John 9:1-20. In verse 2 there was the assumption that sin and suffering were connected. Were you raised to believe that?</w:t>
      </w:r>
    </w:p>
    <w:p w14:paraId="492B9A1F" w14:textId="7B48E5B5" w:rsidR="0007462E" w:rsidRPr="0007462E" w:rsidRDefault="0007462E" w:rsidP="00DD1190">
      <w:pPr>
        <w:pStyle w:val="ListParagraph"/>
        <w:numPr>
          <w:ilvl w:val="0"/>
          <w:numId w:val="16"/>
        </w:numPr>
        <w:autoSpaceDE w:val="0"/>
        <w:autoSpaceDN w:val="0"/>
        <w:adjustRightInd w:val="0"/>
        <w:spacing w:after="120"/>
        <w:contextualSpacing w:val="0"/>
        <w:rPr>
          <w:szCs w:val="24"/>
        </w:rPr>
      </w:pPr>
      <w:r>
        <w:t>What do you think about the idea that suffering might have a purpose?</w:t>
      </w:r>
    </w:p>
    <w:p w14:paraId="36A150A8" w14:textId="4F46DE35" w:rsidR="0007462E" w:rsidRPr="0007462E" w:rsidRDefault="0007462E" w:rsidP="00DD1190">
      <w:pPr>
        <w:pStyle w:val="ListParagraph"/>
        <w:numPr>
          <w:ilvl w:val="0"/>
          <w:numId w:val="16"/>
        </w:numPr>
        <w:autoSpaceDE w:val="0"/>
        <w:autoSpaceDN w:val="0"/>
        <w:adjustRightInd w:val="0"/>
        <w:spacing w:after="120"/>
        <w:contextualSpacing w:val="0"/>
        <w:rPr>
          <w:szCs w:val="24"/>
        </w:rPr>
      </w:pPr>
      <w:r>
        <w:t>Read John 9:24-25. The blind man focuses on the main thing – that he can see. How does this remind you about something that happened in your own life?</w:t>
      </w:r>
    </w:p>
    <w:p w14:paraId="6CC76B65" w14:textId="22F766D2" w:rsidR="0007462E" w:rsidRPr="0007462E" w:rsidRDefault="0007462E" w:rsidP="0007462E">
      <w:pPr>
        <w:pStyle w:val="ListParagraph"/>
        <w:numPr>
          <w:ilvl w:val="0"/>
          <w:numId w:val="16"/>
        </w:numPr>
        <w:autoSpaceDE w:val="0"/>
        <w:autoSpaceDN w:val="0"/>
        <w:adjustRightInd w:val="0"/>
        <w:spacing w:after="120"/>
        <w:rPr>
          <w:szCs w:val="24"/>
        </w:rPr>
      </w:pPr>
      <w:r w:rsidRPr="0007462E">
        <w:rPr>
          <w:szCs w:val="24"/>
        </w:rPr>
        <w:t>Think of a season of your life that was difficult through no fault of your own.</w:t>
      </w:r>
      <w:r>
        <w:rPr>
          <w:szCs w:val="24"/>
        </w:rPr>
        <w:t xml:space="preserve"> </w:t>
      </w:r>
      <w:r w:rsidRPr="0007462E">
        <w:rPr>
          <w:szCs w:val="24"/>
        </w:rPr>
        <w:t>You may be in one currently. Is there something about that season God used</w:t>
      </w:r>
      <w:r>
        <w:rPr>
          <w:szCs w:val="24"/>
        </w:rPr>
        <w:t xml:space="preserve"> </w:t>
      </w:r>
      <w:r w:rsidRPr="0007462E">
        <w:rPr>
          <w:szCs w:val="24"/>
        </w:rPr>
        <w:t>(or could use) to shape your faith? If so, what?</w:t>
      </w:r>
    </w:p>
    <w:p w14:paraId="7B72B542" w14:textId="77777777" w:rsidR="00103D37" w:rsidRDefault="00103D37" w:rsidP="00DD1190">
      <w:pPr>
        <w:rPr>
          <w:b/>
        </w:rPr>
      </w:pPr>
    </w:p>
    <w:p w14:paraId="659BAE3D" w14:textId="2311C301" w:rsidR="005C6CBF" w:rsidRDefault="00F73DBD" w:rsidP="00DD1190">
      <w:pPr>
        <w:rPr>
          <w:b/>
        </w:rPr>
      </w:pPr>
      <w:r w:rsidRPr="005C62E7">
        <w:rPr>
          <w:b/>
        </w:rPr>
        <w:t>STEPPING FORWARD</w:t>
      </w:r>
    </w:p>
    <w:p w14:paraId="2078349A" w14:textId="6490220D" w:rsidR="00AD2327" w:rsidRDefault="0007462E" w:rsidP="00103D37">
      <w:pPr>
        <w:shd w:val="clear" w:color="auto" w:fill="FFFFFF"/>
        <w:spacing w:after="120"/>
        <w:textAlignment w:val="baseline"/>
      </w:pPr>
      <w:r>
        <w:rPr>
          <w:bCs/>
        </w:rPr>
        <w:t xml:space="preserve">Is your view of God too small? This week think about people that you might be withholding compassion from because you think their behavior is unacceptable to God. Ask God to help you have compassion for those people. </w:t>
      </w:r>
    </w:p>
    <w:p w14:paraId="7D2B6375" w14:textId="049367F5" w:rsidR="008C1B46" w:rsidRDefault="008C1B46" w:rsidP="00AD2327">
      <w:pPr>
        <w:shd w:val="clear" w:color="auto" w:fill="FFFFFF"/>
        <w:spacing w:after="120" w:line="240" w:lineRule="auto"/>
        <w:textAlignment w:val="baseline"/>
      </w:pPr>
    </w:p>
    <w:p w14:paraId="57459C01" w14:textId="77777777" w:rsidR="0007462E" w:rsidRDefault="0007462E" w:rsidP="0007462E">
      <w:pPr>
        <w:spacing w:line="240" w:lineRule="auto"/>
        <w:rPr>
          <w:i/>
          <w:iCs/>
          <w:sz w:val="20"/>
          <w:szCs w:val="20"/>
          <w:vertAlign w:val="superscript"/>
        </w:rPr>
      </w:pPr>
      <w:r w:rsidRPr="0007462E">
        <w:rPr>
          <w:i/>
          <w:iCs/>
          <w:sz w:val="20"/>
          <w:szCs w:val="20"/>
        </w:rPr>
        <w:t>He said, “Lord, I believe.” And he worshiped him.</w:t>
      </w:r>
    </w:p>
    <w:p w14:paraId="50CCB000" w14:textId="44C78425" w:rsidR="00EA0542" w:rsidRPr="00817D4A" w:rsidRDefault="00527294" w:rsidP="00DD1190">
      <w:pPr>
        <w:spacing w:line="240" w:lineRule="auto"/>
        <w:jc w:val="right"/>
        <w:rPr>
          <w:b/>
          <w:sz w:val="22"/>
        </w:rPr>
      </w:pPr>
      <w:r w:rsidRPr="00527294">
        <w:rPr>
          <w:i/>
          <w:sz w:val="20"/>
        </w:rPr>
        <w:t xml:space="preserve">     </w:t>
      </w:r>
      <w:r>
        <w:rPr>
          <w:b/>
          <w:sz w:val="22"/>
        </w:rPr>
        <w:t>J</w:t>
      </w:r>
      <w:r w:rsidR="008C1B46">
        <w:rPr>
          <w:b/>
          <w:sz w:val="22"/>
        </w:rPr>
        <w:t xml:space="preserve">ohn </w:t>
      </w:r>
      <w:r w:rsidR="0007462E">
        <w:rPr>
          <w:b/>
          <w:sz w:val="22"/>
        </w:rPr>
        <w:t>9:38</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B32F" w14:textId="77777777" w:rsidR="000C5C96" w:rsidRDefault="000C5C96" w:rsidP="00544F58">
      <w:pPr>
        <w:spacing w:line="240" w:lineRule="auto"/>
      </w:pPr>
      <w:r>
        <w:separator/>
      </w:r>
    </w:p>
  </w:endnote>
  <w:endnote w:type="continuationSeparator" w:id="0">
    <w:p w14:paraId="13806F52" w14:textId="77777777" w:rsidR="000C5C96" w:rsidRDefault="000C5C96"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7FB2B" w14:textId="77777777" w:rsidR="000C5C96" w:rsidRDefault="000C5C96" w:rsidP="00544F58">
      <w:pPr>
        <w:spacing w:line="240" w:lineRule="auto"/>
      </w:pPr>
      <w:r>
        <w:separator/>
      </w:r>
    </w:p>
  </w:footnote>
  <w:footnote w:type="continuationSeparator" w:id="0">
    <w:p w14:paraId="46370D83" w14:textId="77777777" w:rsidR="000C5C96" w:rsidRDefault="000C5C96"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824"/>
    <w:multiLevelType w:val="hybridMultilevel"/>
    <w:tmpl w:val="150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B82076"/>
    <w:multiLevelType w:val="hybridMultilevel"/>
    <w:tmpl w:val="ECC00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700C8"/>
    <w:rsid w:val="0007462E"/>
    <w:rsid w:val="000C5C96"/>
    <w:rsid w:val="000D75E3"/>
    <w:rsid w:val="000F7F30"/>
    <w:rsid w:val="00103D37"/>
    <w:rsid w:val="00103EFD"/>
    <w:rsid w:val="00113471"/>
    <w:rsid w:val="00121E70"/>
    <w:rsid w:val="00123E23"/>
    <w:rsid w:val="00126C3B"/>
    <w:rsid w:val="00127D33"/>
    <w:rsid w:val="001354BF"/>
    <w:rsid w:val="0015350E"/>
    <w:rsid w:val="00161D28"/>
    <w:rsid w:val="00164A98"/>
    <w:rsid w:val="001657C7"/>
    <w:rsid w:val="00175EB0"/>
    <w:rsid w:val="001A23E7"/>
    <w:rsid w:val="001A54CC"/>
    <w:rsid w:val="001B105A"/>
    <w:rsid w:val="002018FB"/>
    <w:rsid w:val="002019B2"/>
    <w:rsid w:val="002131A4"/>
    <w:rsid w:val="00225DD5"/>
    <w:rsid w:val="00225F93"/>
    <w:rsid w:val="0025403F"/>
    <w:rsid w:val="002846DC"/>
    <w:rsid w:val="002A2AC2"/>
    <w:rsid w:val="002C7D1B"/>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526F54"/>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93FFA"/>
    <w:rsid w:val="006A5CD3"/>
    <w:rsid w:val="006D1F58"/>
    <w:rsid w:val="006F3851"/>
    <w:rsid w:val="00702F81"/>
    <w:rsid w:val="00703E1C"/>
    <w:rsid w:val="00714915"/>
    <w:rsid w:val="00734160"/>
    <w:rsid w:val="007E5175"/>
    <w:rsid w:val="0080730B"/>
    <w:rsid w:val="00817D4A"/>
    <w:rsid w:val="00832C0B"/>
    <w:rsid w:val="00861374"/>
    <w:rsid w:val="00861CC8"/>
    <w:rsid w:val="008936EF"/>
    <w:rsid w:val="008B3A52"/>
    <w:rsid w:val="008B437F"/>
    <w:rsid w:val="008C1B46"/>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07365"/>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75DCE"/>
    <w:rsid w:val="00CA5C23"/>
    <w:rsid w:val="00CE4D6A"/>
    <w:rsid w:val="00CF6593"/>
    <w:rsid w:val="00D1515B"/>
    <w:rsid w:val="00D22F66"/>
    <w:rsid w:val="00D25347"/>
    <w:rsid w:val="00D25FB1"/>
    <w:rsid w:val="00D72C1E"/>
    <w:rsid w:val="00DD1190"/>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C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2020-03-29T12:09:00Z</dcterms:created>
  <dcterms:modified xsi:type="dcterms:W3CDTF">2020-03-29T12:09:00Z</dcterms:modified>
</cp:coreProperties>
</file>