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E52D" w14:textId="2A747172" w:rsidR="00A24D59" w:rsidRDefault="00175EB0" w:rsidP="00F73DBD">
      <w:pPr>
        <w:jc w:val="right"/>
        <w:rPr>
          <w:b/>
        </w:rPr>
      </w:pPr>
      <w:r>
        <w:rPr>
          <w:b/>
          <w:noProof/>
        </w:rPr>
        <w:drawing>
          <wp:anchor distT="0" distB="0" distL="114300" distR="114300" simplePos="0" relativeHeight="251658240" behindDoc="1" locked="0" layoutInCell="1" allowOverlap="1" wp14:anchorId="422E5227" wp14:editId="2D1E0035">
            <wp:simplePos x="0" y="0"/>
            <wp:positionH relativeFrom="margin">
              <wp:align>center</wp:align>
            </wp:positionH>
            <wp:positionV relativeFrom="paragraph">
              <wp:posOffset>9525</wp:posOffset>
            </wp:positionV>
            <wp:extent cx="3971925" cy="1431760"/>
            <wp:effectExtent l="0" t="0" r="0" b="0"/>
            <wp:wrapNone/>
            <wp:docPr id="1" name="Picture 1"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tander-1920x6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1925" cy="1431760"/>
                    </a:xfrm>
                    <a:prstGeom prst="rect">
                      <a:avLst/>
                    </a:prstGeom>
                  </pic:spPr>
                </pic:pic>
              </a:graphicData>
            </a:graphic>
            <wp14:sizeRelH relativeFrom="margin">
              <wp14:pctWidth>0</wp14:pctWidth>
            </wp14:sizeRelH>
            <wp14:sizeRelV relativeFrom="margin">
              <wp14:pctHeight>0</wp14:pctHeight>
            </wp14:sizeRelV>
          </wp:anchor>
        </w:drawing>
      </w:r>
    </w:p>
    <w:p w14:paraId="327FC930" w14:textId="77777777" w:rsidR="00A24D59" w:rsidRDefault="00A24D59" w:rsidP="00AE72CB">
      <w:pPr>
        <w:jc w:val="center"/>
        <w:rPr>
          <w:b/>
        </w:rPr>
      </w:pPr>
    </w:p>
    <w:p w14:paraId="6B56081B" w14:textId="77777777" w:rsidR="00A24D59" w:rsidRDefault="00A24D59" w:rsidP="00A24D59">
      <w:pPr>
        <w:jc w:val="center"/>
        <w:rPr>
          <w:b/>
        </w:rPr>
      </w:pPr>
    </w:p>
    <w:p w14:paraId="5E81F38F" w14:textId="77777777" w:rsidR="00AE72CB" w:rsidRDefault="00AE72CB" w:rsidP="00A24D59">
      <w:pPr>
        <w:jc w:val="center"/>
        <w:rPr>
          <w:b/>
        </w:rPr>
      </w:pPr>
    </w:p>
    <w:p w14:paraId="3A69A99D" w14:textId="77777777" w:rsidR="00AE72CB" w:rsidRDefault="00AE72CB" w:rsidP="00A24D59">
      <w:pPr>
        <w:jc w:val="center"/>
        <w:rPr>
          <w:b/>
        </w:rPr>
      </w:pPr>
    </w:p>
    <w:p w14:paraId="029CBEC3" w14:textId="77777777" w:rsidR="00AE72CB" w:rsidRDefault="00AE72CB" w:rsidP="00A24D59">
      <w:pPr>
        <w:jc w:val="center"/>
        <w:rPr>
          <w:b/>
        </w:rPr>
      </w:pPr>
    </w:p>
    <w:p w14:paraId="524EE055" w14:textId="1D071F41" w:rsidR="00121E70" w:rsidRDefault="00A24D59" w:rsidP="00121E70">
      <w:pPr>
        <w:spacing w:line="240" w:lineRule="auto"/>
        <w:jc w:val="center"/>
        <w:rPr>
          <w:b/>
        </w:rPr>
      </w:pPr>
      <w:r>
        <w:rPr>
          <w:b/>
        </w:rPr>
        <w:t xml:space="preserve">Week </w:t>
      </w:r>
      <w:r w:rsidR="006A5CD3">
        <w:rPr>
          <w:b/>
        </w:rPr>
        <w:t>2</w:t>
      </w:r>
    </w:p>
    <w:p w14:paraId="3700FE24" w14:textId="2D22EBDA" w:rsidR="00A24D59" w:rsidRDefault="006A5CD3" w:rsidP="00121E70">
      <w:pPr>
        <w:spacing w:line="240" w:lineRule="auto"/>
        <w:jc w:val="center"/>
        <w:rPr>
          <w:b/>
        </w:rPr>
      </w:pPr>
      <w:r>
        <w:rPr>
          <w:b/>
        </w:rPr>
        <w:t xml:space="preserve">Living </w:t>
      </w:r>
      <w:r w:rsidR="00DD1190">
        <w:rPr>
          <w:b/>
        </w:rPr>
        <w:t>as</w:t>
      </w:r>
      <w:r>
        <w:rPr>
          <w:b/>
        </w:rPr>
        <w:t xml:space="preserve"> If</w:t>
      </w:r>
    </w:p>
    <w:p w14:paraId="3C226CB7" w14:textId="77777777" w:rsidR="003D470D" w:rsidRDefault="003D470D" w:rsidP="00F73DBD">
      <w:pPr>
        <w:jc w:val="right"/>
        <w:rPr>
          <w:b/>
        </w:rPr>
      </w:pPr>
    </w:p>
    <w:p w14:paraId="0FB186D2" w14:textId="77777777" w:rsidR="00FE038F" w:rsidRDefault="00F73DBD" w:rsidP="00F73DBD">
      <w:pPr>
        <w:rPr>
          <w:b/>
        </w:rPr>
      </w:pPr>
      <w:r w:rsidRPr="00F73DBD">
        <w:rPr>
          <w:b/>
        </w:rPr>
        <w:t>INTRODUCTION</w:t>
      </w:r>
    </w:p>
    <w:p w14:paraId="6CA8DD74" w14:textId="3BE8115B" w:rsidR="00175EB0" w:rsidRDefault="006A5CD3" w:rsidP="00DD1190">
      <w:pPr>
        <w:spacing w:after="80"/>
      </w:pPr>
      <w:r w:rsidRPr="006A5CD3">
        <w:t xml:space="preserve">In order to demonstrate </w:t>
      </w:r>
      <w:proofErr w:type="gramStart"/>
      <w:r w:rsidRPr="006A5CD3">
        <w:t>who</w:t>
      </w:r>
      <w:proofErr w:type="gramEnd"/>
      <w:r w:rsidRPr="006A5CD3">
        <w:t xml:space="preserve"> he was, Jesus performed a number of miracles, which</w:t>
      </w:r>
      <w:r>
        <w:t xml:space="preserve"> </w:t>
      </w:r>
      <w:r w:rsidRPr="006A5CD3">
        <w:t>the apostle John referred to as “signs.” The first of those signs was at a joyous</w:t>
      </w:r>
      <w:r>
        <w:t xml:space="preserve"> </w:t>
      </w:r>
      <w:r w:rsidRPr="006A5CD3">
        <w:t xml:space="preserve">occasion </w:t>
      </w:r>
      <w:r>
        <w:t>w</w:t>
      </w:r>
      <w:r w:rsidRPr="006A5CD3">
        <w:t>here Jesus turned water into wine. The second s</w:t>
      </w:r>
      <w:bookmarkStart w:id="0" w:name="_GoBack"/>
      <w:bookmarkEnd w:id="0"/>
      <w:r w:rsidRPr="006A5CD3">
        <w:t xml:space="preserve">ign was </w:t>
      </w:r>
      <w:proofErr w:type="gramStart"/>
      <w:r w:rsidRPr="006A5CD3">
        <w:t>in the midst of</w:t>
      </w:r>
      <w:proofErr w:type="gramEnd"/>
      <w:r>
        <w:t xml:space="preserve"> </w:t>
      </w:r>
      <w:r w:rsidRPr="006A5CD3">
        <w:t xml:space="preserve">a </w:t>
      </w:r>
      <w:r>
        <w:t>h</w:t>
      </w:r>
      <w:r w:rsidRPr="006A5CD3">
        <w:t>eartbreaking circumstance in which a father desperately asked Jesus to heal his</w:t>
      </w:r>
      <w:r>
        <w:t xml:space="preserve"> </w:t>
      </w:r>
      <w:r w:rsidRPr="006A5CD3">
        <w:t>dying son.</w:t>
      </w:r>
    </w:p>
    <w:p w14:paraId="59EDA35E" w14:textId="77777777" w:rsidR="00F73DBD" w:rsidRDefault="00F73DBD" w:rsidP="00DD1190">
      <w:pPr>
        <w:rPr>
          <w:b/>
        </w:rPr>
      </w:pPr>
      <w:r w:rsidRPr="00F73DBD">
        <w:rPr>
          <w:b/>
        </w:rPr>
        <w:t>DISCUSSION QUESTIONS</w:t>
      </w:r>
    </w:p>
    <w:p w14:paraId="73E5E980" w14:textId="7D16E37B" w:rsidR="00175EB0" w:rsidRPr="006A5CD3" w:rsidRDefault="006A5CD3" w:rsidP="00DD1190">
      <w:pPr>
        <w:pStyle w:val="ListParagraph"/>
        <w:numPr>
          <w:ilvl w:val="0"/>
          <w:numId w:val="16"/>
        </w:numPr>
        <w:autoSpaceDE w:val="0"/>
        <w:autoSpaceDN w:val="0"/>
        <w:adjustRightInd w:val="0"/>
        <w:spacing w:after="120"/>
        <w:contextualSpacing w:val="0"/>
        <w:rPr>
          <w:szCs w:val="24"/>
        </w:rPr>
      </w:pPr>
      <w:r>
        <w:t>Give an example of something you believe (or believed) based solely on what someone else told you about it.</w:t>
      </w:r>
    </w:p>
    <w:p w14:paraId="7221E19D" w14:textId="092AB4E4" w:rsidR="006A5CD3" w:rsidRPr="006A5CD3" w:rsidRDefault="006A5CD3" w:rsidP="00DD1190">
      <w:pPr>
        <w:pStyle w:val="ListParagraph"/>
        <w:numPr>
          <w:ilvl w:val="0"/>
          <w:numId w:val="16"/>
        </w:numPr>
        <w:autoSpaceDE w:val="0"/>
        <w:autoSpaceDN w:val="0"/>
        <w:adjustRightInd w:val="0"/>
        <w:spacing w:after="120"/>
        <w:contextualSpacing w:val="0"/>
        <w:rPr>
          <w:szCs w:val="24"/>
        </w:rPr>
      </w:pPr>
      <w:r>
        <w:t>Tragedy can often cause people to turn to God – either questioningly or in anger. Why do you think that is?</w:t>
      </w:r>
    </w:p>
    <w:p w14:paraId="466A5124" w14:textId="60F5F2E6" w:rsidR="006A5CD3" w:rsidRPr="006A5CD3" w:rsidRDefault="006A5CD3" w:rsidP="00DD1190">
      <w:pPr>
        <w:pStyle w:val="ListParagraph"/>
        <w:numPr>
          <w:ilvl w:val="0"/>
          <w:numId w:val="16"/>
        </w:numPr>
        <w:autoSpaceDE w:val="0"/>
        <w:autoSpaceDN w:val="0"/>
        <w:adjustRightInd w:val="0"/>
        <w:spacing w:after="120"/>
        <w:contextualSpacing w:val="0"/>
        <w:rPr>
          <w:szCs w:val="24"/>
        </w:rPr>
      </w:pPr>
      <w:r>
        <w:t>Read John 4:46-54. What type of emotions do you think the official had when he realized that his son was healed right when he was talking to Jesus?</w:t>
      </w:r>
    </w:p>
    <w:p w14:paraId="567452EC" w14:textId="406EB899" w:rsidR="006A5CD3" w:rsidRPr="006A5CD3" w:rsidRDefault="006A5CD3" w:rsidP="00DD1190">
      <w:pPr>
        <w:pStyle w:val="ListParagraph"/>
        <w:numPr>
          <w:ilvl w:val="0"/>
          <w:numId w:val="16"/>
        </w:numPr>
        <w:autoSpaceDE w:val="0"/>
        <w:autoSpaceDN w:val="0"/>
        <w:adjustRightInd w:val="0"/>
        <w:spacing w:after="120"/>
        <w:contextualSpacing w:val="0"/>
        <w:rPr>
          <w:szCs w:val="24"/>
        </w:rPr>
      </w:pPr>
      <w:r>
        <w:t>In the story, the official didn’t know for sure his son was healed until he was told later. How have you experienced that same type of waiting in your life?</w:t>
      </w:r>
    </w:p>
    <w:p w14:paraId="72ACA5CA" w14:textId="66789B3B" w:rsidR="006A5CD3" w:rsidRPr="00175EB0" w:rsidRDefault="006A5CD3" w:rsidP="00DD1190">
      <w:pPr>
        <w:pStyle w:val="ListParagraph"/>
        <w:numPr>
          <w:ilvl w:val="0"/>
          <w:numId w:val="16"/>
        </w:numPr>
        <w:autoSpaceDE w:val="0"/>
        <w:autoSpaceDN w:val="0"/>
        <w:adjustRightInd w:val="0"/>
        <w:spacing w:after="120"/>
        <w:contextualSpacing w:val="0"/>
        <w:rPr>
          <w:szCs w:val="24"/>
        </w:rPr>
      </w:pPr>
      <w:r>
        <w:t>It was the testimony of other people that caused this man to seek Jesus out; how might our testimonies cause people to seek Jesus?</w:t>
      </w:r>
    </w:p>
    <w:p w14:paraId="659BAE3D" w14:textId="3E49E232" w:rsidR="005C6CBF" w:rsidRDefault="00F73DBD" w:rsidP="00DD1190">
      <w:pPr>
        <w:rPr>
          <w:b/>
        </w:rPr>
      </w:pPr>
      <w:r w:rsidRPr="005C62E7">
        <w:rPr>
          <w:b/>
        </w:rPr>
        <w:t>STEPPING FORWARD</w:t>
      </w:r>
    </w:p>
    <w:p w14:paraId="33776D95" w14:textId="4E6B224B" w:rsidR="00175EB0" w:rsidRPr="008C1B46" w:rsidRDefault="00DD1190" w:rsidP="00DD1190">
      <w:pPr>
        <w:rPr>
          <w:bCs/>
        </w:rPr>
      </w:pPr>
      <w:r>
        <w:rPr>
          <w:bCs/>
        </w:rPr>
        <w:t>Jesus recognized that there would be people who would believe in him who were not eyewitnesses to his miracles, he called those people blessed (happy, joyful, peaceful). This week try to focus on something each day that you have been blessed with.</w:t>
      </w:r>
    </w:p>
    <w:p w14:paraId="2078349A" w14:textId="33B33600" w:rsidR="00AD2327" w:rsidRDefault="00AD2327" w:rsidP="00AD2327">
      <w:pPr>
        <w:shd w:val="clear" w:color="auto" w:fill="FFFFFF"/>
        <w:spacing w:after="120" w:line="240" w:lineRule="auto"/>
        <w:textAlignment w:val="baseline"/>
      </w:pPr>
    </w:p>
    <w:p w14:paraId="7D2B6375" w14:textId="049367F5" w:rsidR="008C1B46" w:rsidRDefault="008C1B46" w:rsidP="00AD2327">
      <w:pPr>
        <w:shd w:val="clear" w:color="auto" w:fill="FFFFFF"/>
        <w:spacing w:after="120" w:line="240" w:lineRule="auto"/>
        <w:textAlignment w:val="baseline"/>
      </w:pPr>
    </w:p>
    <w:p w14:paraId="07183BD8" w14:textId="77777777" w:rsidR="00DD1190" w:rsidRDefault="00DD1190" w:rsidP="00DD1190">
      <w:pPr>
        <w:spacing w:line="240" w:lineRule="auto"/>
        <w:rPr>
          <w:i/>
          <w:iCs/>
          <w:sz w:val="20"/>
          <w:szCs w:val="20"/>
          <w:vertAlign w:val="superscript"/>
        </w:rPr>
      </w:pPr>
      <w:r w:rsidRPr="00DD1190">
        <w:rPr>
          <w:i/>
          <w:iCs/>
          <w:sz w:val="20"/>
          <w:szCs w:val="20"/>
        </w:rPr>
        <w:t>Then Jesus told him, “Because you have seen me, you have believed; blessed are those who have not seen and yet have believed.”</w:t>
      </w:r>
    </w:p>
    <w:p w14:paraId="50CCB000" w14:textId="0EF41F89" w:rsidR="00EA0542" w:rsidRPr="00817D4A" w:rsidRDefault="00527294" w:rsidP="00DD1190">
      <w:pPr>
        <w:spacing w:line="240" w:lineRule="auto"/>
        <w:jc w:val="right"/>
        <w:rPr>
          <w:b/>
          <w:sz w:val="22"/>
        </w:rPr>
      </w:pPr>
      <w:r w:rsidRPr="00527294">
        <w:rPr>
          <w:i/>
          <w:sz w:val="20"/>
        </w:rPr>
        <w:t xml:space="preserve">     </w:t>
      </w:r>
      <w:r>
        <w:rPr>
          <w:b/>
          <w:sz w:val="22"/>
        </w:rPr>
        <w:t>J</w:t>
      </w:r>
      <w:r w:rsidR="008C1B46">
        <w:rPr>
          <w:b/>
          <w:sz w:val="22"/>
        </w:rPr>
        <w:t>ohn 2</w:t>
      </w:r>
      <w:r w:rsidR="00DD1190">
        <w:rPr>
          <w:b/>
          <w:sz w:val="22"/>
        </w:rPr>
        <w:t>0</w:t>
      </w:r>
      <w:r w:rsidR="008C1B46">
        <w:rPr>
          <w:b/>
          <w:sz w:val="22"/>
        </w:rPr>
        <w:t>:</w:t>
      </w:r>
      <w:r w:rsidR="00DD1190">
        <w:rPr>
          <w:b/>
          <w:sz w:val="22"/>
        </w:rPr>
        <w:t>29</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91ED" w14:textId="77777777" w:rsidR="006F3851" w:rsidRDefault="006F3851" w:rsidP="00544F58">
      <w:pPr>
        <w:spacing w:line="240" w:lineRule="auto"/>
      </w:pPr>
      <w:r>
        <w:separator/>
      </w:r>
    </w:p>
  </w:endnote>
  <w:endnote w:type="continuationSeparator" w:id="0">
    <w:p w14:paraId="02B9D9CB" w14:textId="77777777" w:rsidR="006F3851" w:rsidRDefault="006F3851"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3C5DF" w14:textId="77777777" w:rsidR="006F3851" w:rsidRDefault="006F3851" w:rsidP="00544F58">
      <w:pPr>
        <w:spacing w:line="240" w:lineRule="auto"/>
      </w:pPr>
      <w:r>
        <w:separator/>
      </w:r>
    </w:p>
  </w:footnote>
  <w:footnote w:type="continuationSeparator" w:id="0">
    <w:p w14:paraId="0E62F6B3" w14:textId="77777777" w:rsidR="006F3851" w:rsidRDefault="006F3851"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824"/>
    <w:multiLevelType w:val="hybridMultilevel"/>
    <w:tmpl w:val="150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B82076"/>
    <w:multiLevelType w:val="hybridMultilevel"/>
    <w:tmpl w:val="ECC00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D75E3"/>
    <w:rsid w:val="000F7F30"/>
    <w:rsid w:val="00103EFD"/>
    <w:rsid w:val="00113471"/>
    <w:rsid w:val="00121E70"/>
    <w:rsid w:val="00123E23"/>
    <w:rsid w:val="00126C3B"/>
    <w:rsid w:val="00127D33"/>
    <w:rsid w:val="001354BF"/>
    <w:rsid w:val="0015350E"/>
    <w:rsid w:val="00164A98"/>
    <w:rsid w:val="001657C7"/>
    <w:rsid w:val="00175EB0"/>
    <w:rsid w:val="001A23E7"/>
    <w:rsid w:val="001A54CC"/>
    <w:rsid w:val="001B105A"/>
    <w:rsid w:val="002018FB"/>
    <w:rsid w:val="002019B2"/>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A5CD3"/>
    <w:rsid w:val="006D1F58"/>
    <w:rsid w:val="006F3851"/>
    <w:rsid w:val="00702F81"/>
    <w:rsid w:val="00703E1C"/>
    <w:rsid w:val="00714915"/>
    <w:rsid w:val="00734160"/>
    <w:rsid w:val="007E5175"/>
    <w:rsid w:val="0080730B"/>
    <w:rsid w:val="00817D4A"/>
    <w:rsid w:val="00832C0B"/>
    <w:rsid w:val="00861374"/>
    <w:rsid w:val="00861CC8"/>
    <w:rsid w:val="008936EF"/>
    <w:rsid w:val="008B3A52"/>
    <w:rsid w:val="008B437F"/>
    <w:rsid w:val="008C1B46"/>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C23"/>
    <w:rsid w:val="00CE4D6A"/>
    <w:rsid w:val="00CF6593"/>
    <w:rsid w:val="00D1515B"/>
    <w:rsid w:val="00D22F66"/>
    <w:rsid w:val="00D25347"/>
    <w:rsid w:val="00D25FB1"/>
    <w:rsid w:val="00D72C1E"/>
    <w:rsid w:val="00DD1190"/>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C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2020-03-09T16:40:00Z</dcterms:created>
  <dcterms:modified xsi:type="dcterms:W3CDTF">2020-03-09T16:40:00Z</dcterms:modified>
</cp:coreProperties>
</file>